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89" w:rsidRDefault="00573AF3" w:rsidP="00D041C8">
      <w:pPr>
        <w:tabs>
          <w:tab w:val="right" w:pos="8640"/>
        </w:tabs>
        <w:jc w:val="right"/>
        <w:rPr>
          <w:rFonts w:ascii="Arial" w:hAnsi="Arial" w:cs="Arial"/>
          <w:color w:val="000000"/>
          <w:sz w:val="18"/>
          <w:szCs w:val="18"/>
        </w:rPr>
      </w:pPr>
      <w:r>
        <w:rPr>
          <w:rFonts w:ascii="Arial Black" w:hAnsi="Arial Black" w:cs="Arial"/>
          <w:noProof/>
          <w:color w:val="296132"/>
          <w:sz w:val="32"/>
          <w:szCs w:val="32"/>
        </w:rPr>
        <w:drawing>
          <wp:inline distT="0" distB="0" distL="0" distR="0" wp14:anchorId="1E4193B2" wp14:editId="54CBE363">
            <wp:extent cx="5956926" cy="56644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12 ne timber benchto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7326" cy="569333"/>
                    </a:xfrm>
                    <a:prstGeom prst="rect">
                      <a:avLst/>
                    </a:prstGeom>
                  </pic:spPr>
                </pic:pic>
              </a:graphicData>
            </a:graphic>
          </wp:inline>
        </w:drawing>
      </w:r>
    </w:p>
    <w:p w:rsidR="00012EB1" w:rsidRDefault="00012EB1" w:rsidP="005E74FB">
      <w:pPr>
        <w:rPr>
          <w:rFonts w:ascii="Arial" w:hAnsi="Arial" w:cs="Arial"/>
          <w:b/>
        </w:rPr>
      </w:pPr>
    </w:p>
    <w:p w:rsidR="00012EB1" w:rsidRDefault="00012EB1" w:rsidP="005E74FB">
      <w:pPr>
        <w:rPr>
          <w:rFonts w:ascii="Arial" w:hAnsi="Arial" w:cs="Arial"/>
          <w:b/>
        </w:rPr>
      </w:pPr>
    </w:p>
    <w:p w:rsidR="00556890" w:rsidRDefault="00556890" w:rsidP="005E74FB">
      <w:pPr>
        <w:rPr>
          <w:rFonts w:ascii="Arial" w:hAnsi="Arial" w:cs="Arial"/>
          <w:b/>
        </w:rPr>
      </w:pPr>
    </w:p>
    <w:p w:rsidR="00556890" w:rsidRDefault="00556890" w:rsidP="005E74FB">
      <w:pPr>
        <w:rPr>
          <w:rFonts w:ascii="Arial" w:hAnsi="Arial" w:cs="Arial"/>
          <w:b/>
        </w:rPr>
      </w:pPr>
    </w:p>
    <w:p w:rsidR="00556890" w:rsidRPr="006F74E1" w:rsidRDefault="00556890" w:rsidP="00556890">
      <w:pPr>
        <w:tabs>
          <w:tab w:val="right" w:pos="8640"/>
        </w:tabs>
        <w:jc w:val="center"/>
        <w:rPr>
          <w:rFonts w:ascii="Tahoma" w:hAnsi="Tahoma" w:cs="Tahoma"/>
          <w:b/>
          <w:sz w:val="20"/>
          <w:szCs w:val="20"/>
        </w:rPr>
      </w:pPr>
      <w:r w:rsidRPr="006F74E1">
        <w:rPr>
          <w:rFonts w:ascii="Tahoma" w:hAnsi="Tahoma" w:cs="Tahoma"/>
          <w:b/>
          <w:szCs w:val="20"/>
        </w:rPr>
        <w:t>WARRANTY</w:t>
      </w:r>
    </w:p>
    <w:p w:rsidR="00556890" w:rsidRDefault="00556890" w:rsidP="00556890">
      <w:pPr>
        <w:tabs>
          <w:tab w:val="right" w:pos="8640"/>
        </w:tabs>
        <w:rPr>
          <w:rFonts w:ascii="Tahoma" w:hAnsi="Tahoma" w:cs="Tahoma"/>
          <w:sz w:val="20"/>
          <w:szCs w:val="20"/>
        </w:rPr>
      </w:pPr>
    </w:p>
    <w:p w:rsidR="00556890" w:rsidRDefault="00556890" w:rsidP="00556890">
      <w:pPr>
        <w:tabs>
          <w:tab w:val="right" w:pos="8640"/>
        </w:tabs>
        <w:rPr>
          <w:rFonts w:ascii="Tahoma" w:hAnsi="Tahoma" w:cs="Tahoma"/>
          <w:sz w:val="20"/>
          <w:szCs w:val="20"/>
        </w:rPr>
      </w:pPr>
      <w:bookmarkStart w:id="0" w:name="_GoBack"/>
      <w:bookmarkEnd w:id="0"/>
    </w:p>
    <w:p w:rsidR="00556890" w:rsidRPr="00556890" w:rsidRDefault="00556890" w:rsidP="00556890">
      <w:pPr>
        <w:tabs>
          <w:tab w:val="right" w:pos="8640"/>
        </w:tabs>
        <w:rPr>
          <w:rFonts w:ascii="Tahoma" w:hAnsi="Tahoma" w:cs="Tahoma"/>
          <w:b/>
          <w:sz w:val="20"/>
          <w:szCs w:val="20"/>
        </w:rPr>
      </w:pPr>
      <w:r w:rsidRPr="00556890">
        <w:rPr>
          <w:rFonts w:ascii="Tahoma" w:hAnsi="Tahoma" w:cs="Tahoma"/>
          <w:b/>
          <w:sz w:val="20"/>
          <w:szCs w:val="20"/>
        </w:rPr>
        <w:t>General</w:t>
      </w:r>
    </w:p>
    <w:p w:rsidR="00556890" w:rsidRPr="005A0278" w:rsidRDefault="00556890" w:rsidP="00556890">
      <w:pPr>
        <w:tabs>
          <w:tab w:val="right" w:pos="8640"/>
        </w:tabs>
        <w:rPr>
          <w:rFonts w:ascii="Tahoma" w:hAnsi="Tahoma" w:cs="Tahoma"/>
          <w:sz w:val="20"/>
          <w:szCs w:val="20"/>
        </w:rPr>
      </w:pPr>
    </w:p>
    <w:p w:rsidR="00556890" w:rsidRPr="005A0278" w:rsidRDefault="00556890" w:rsidP="00556890">
      <w:pPr>
        <w:pStyle w:val="NoSpacing"/>
        <w:rPr>
          <w:rFonts w:ascii="Tahoma" w:hAnsi="Tahoma" w:cs="Tahoma"/>
          <w:sz w:val="20"/>
          <w:szCs w:val="20"/>
        </w:rPr>
      </w:pPr>
      <w:r w:rsidRPr="005A0278">
        <w:rPr>
          <w:rFonts w:ascii="Tahoma" w:hAnsi="Tahoma" w:cs="Tahoma"/>
          <w:sz w:val="20"/>
          <w:szCs w:val="20"/>
        </w:rPr>
        <w:t xml:space="preserve">Goods manufactured by NE Timber Benchtops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w:t>
      </w:r>
    </w:p>
    <w:p w:rsidR="00556890" w:rsidRPr="005A0278" w:rsidRDefault="00556890" w:rsidP="00556890">
      <w:pPr>
        <w:rPr>
          <w:rFonts w:ascii="Tahoma" w:hAnsi="Tahoma" w:cs="Tahoma"/>
          <w:sz w:val="20"/>
          <w:szCs w:val="20"/>
          <w:lang w:val="en"/>
        </w:rPr>
      </w:pPr>
    </w:p>
    <w:p w:rsidR="00556890" w:rsidRDefault="00556890" w:rsidP="00556890">
      <w:pPr>
        <w:rPr>
          <w:rFonts w:ascii="Tahoma" w:hAnsi="Tahoma" w:cs="Tahoma"/>
          <w:b/>
          <w:sz w:val="20"/>
          <w:szCs w:val="20"/>
          <w:lang w:val="en"/>
        </w:rPr>
      </w:pPr>
      <w:r w:rsidRPr="005A0278">
        <w:rPr>
          <w:rFonts w:ascii="Tahoma" w:hAnsi="Tahoma" w:cs="Tahoma"/>
          <w:b/>
          <w:sz w:val="20"/>
          <w:szCs w:val="20"/>
          <w:lang w:val="en"/>
        </w:rPr>
        <w:t>The warranty</w:t>
      </w:r>
    </w:p>
    <w:p w:rsidR="00556890" w:rsidRPr="005A0278" w:rsidRDefault="00556890" w:rsidP="00556890">
      <w:pPr>
        <w:rPr>
          <w:rFonts w:ascii="Tahoma" w:hAnsi="Tahoma" w:cs="Tahoma"/>
          <w:b/>
          <w:sz w:val="20"/>
          <w:szCs w:val="20"/>
          <w:lang w:val="en"/>
        </w:rPr>
      </w:pPr>
    </w:p>
    <w:p w:rsidR="00556890" w:rsidRPr="005A0278" w:rsidRDefault="00556890" w:rsidP="00556890">
      <w:pPr>
        <w:rPr>
          <w:rFonts w:ascii="Tahoma" w:hAnsi="Tahoma" w:cs="Tahoma"/>
          <w:sz w:val="20"/>
          <w:szCs w:val="20"/>
          <w:lang w:val="en"/>
        </w:rPr>
      </w:pPr>
      <w:r w:rsidRPr="005A0278">
        <w:rPr>
          <w:rFonts w:ascii="Tahoma" w:hAnsi="Tahoma" w:cs="Tahoma"/>
          <w:sz w:val="20"/>
          <w:szCs w:val="20"/>
          <w:lang w:val="en"/>
        </w:rPr>
        <w:t>NE Timber Benchtops will repair or replace any product with a manufacturing or materials fault for the duration of the Guarantee period, that is not the result of normal wear and tear, or a natural characteristic of the material used. This Warranty only applies to the original customer, and is not transferable.</w:t>
      </w:r>
    </w:p>
    <w:p w:rsidR="00556890" w:rsidRDefault="00556890" w:rsidP="00556890">
      <w:pPr>
        <w:rPr>
          <w:rFonts w:ascii="Tahoma" w:hAnsi="Tahoma" w:cs="Tahoma"/>
          <w:sz w:val="20"/>
          <w:szCs w:val="20"/>
          <w:lang w:val="en"/>
        </w:rPr>
      </w:pPr>
    </w:p>
    <w:p w:rsidR="00556890" w:rsidRDefault="00556890" w:rsidP="00556890">
      <w:pPr>
        <w:rPr>
          <w:rFonts w:ascii="Tahoma" w:hAnsi="Tahoma" w:cs="Tahoma"/>
          <w:sz w:val="20"/>
          <w:szCs w:val="20"/>
          <w:lang w:val="en"/>
        </w:rPr>
      </w:pPr>
      <w:r>
        <w:rPr>
          <w:rFonts w:ascii="Tahoma" w:hAnsi="Tahoma" w:cs="Tahoma"/>
          <w:sz w:val="20"/>
          <w:szCs w:val="20"/>
          <w:lang w:val="en"/>
        </w:rPr>
        <w:t xml:space="preserve">The natural features of timber result in finished products that display variation and individual characteristics. The total uniformity of colour and other grain characteristics cannot be guaranteed within one product. </w:t>
      </w:r>
    </w:p>
    <w:p w:rsidR="00556890" w:rsidRDefault="00556890" w:rsidP="00556890">
      <w:pPr>
        <w:rPr>
          <w:rFonts w:ascii="Tahoma" w:hAnsi="Tahoma" w:cs="Tahoma"/>
          <w:sz w:val="20"/>
          <w:szCs w:val="20"/>
          <w:lang w:val="en"/>
        </w:rPr>
      </w:pPr>
    </w:p>
    <w:p w:rsidR="00556890" w:rsidRDefault="00556890" w:rsidP="00556890">
      <w:pPr>
        <w:rPr>
          <w:rFonts w:ascii="Tahoma" w:hAnsi="Tahoma" w:cs="Tahoma"/>
          <w:sz w:val="20"/>
          <w:szCs w:val="20"/>
          <w:lang w:val="en"/>
        </w:rPr>
      </w:pPr>
      <w:r>
        <w:rPr>
          <w:rFonts w:ascii="Tahoma" w:hAnsi="Tahoma" w:cs="Tahoma"/>
          <w:sz w:val="20"/>
          <w:szCs w:val="20"/>
          <w:lang w:val="en"/>
        </w:rPr>
        <w:t xml:space="preserve">Warranty claims relating to products specifically ordered to be supplied in raw unpolished finish will be limited to manufacturing or material faults which do not relate to the final finish. </w:t>
      </w:r>
    </w:p>
    <w:p w:rsidR="00556890" w:rsidRPr="005A0278" w:rsidRDefault="00556890" w:rsidP="00556890">
      <w:pPr>
        <w:rPr>
          <w:rFonts w:ascii="Tahoma" w:hAnsi="Tahoma" w:cs="Tahoma"/>
          <w:sz w:val="20"/>
          <w:szCs w:val="20"/>
          <w:lang w:val="en"/>
        </w:rPr>
      </w:pPr>
    </w:p>
    <w:p w:rsidR="00556890" w:rsidRPr="00586ECF" w:rsidRDefault="00556890" w:rsidP="00556890">
      <w:pPr>
        <w:rPr>
          <w:rFonts w:ascii="Tahoma" w:hAnsi="Tahoma" w:cs="Tahoma"/>
          <w:sz w:val="20"/>
          <w:szCs w:val="20"/>
          <w:lang w:val="en"/>
        </w:rPr>
      </w:pPr>
      <w:r>
        <w:rPr>
          <w:rFonts w:ascii="Tahoma" w:hAnsi="Tahoma" w:cs="Tahoma"/>
          <w:sz w:val="20"/>
          <w:szCs w:val="20"/>
          <w:lang w:val="en"/>
        </w:rPr>
        <w:t>The d</w:t>
      </w:r>
      <w:r w:rsidRPr="00586ECF">
        <w:rPr>
          <w:rFonts w:ascii="Tahoma" w:hAnsi="Tahoma" w:cs="Tahoma"/>
          <w:sz w:val="20"/>
          <w:szCs w:val="20"/>
          <w:lang w:val="en"/>
        </w:rPr>
        <w:t>uration of warranty</w:t>
      </w:r>
      <w:r>
        <w:rPr>
          <w:rFonts w:ascii="Tahoma" w:hAnsi="Tahoma" w:cs="Tahoma"/>
          <w:sz w:val="20"/>
          <w:szCs w:val="20"/>
          <w:lang w:val="en"/>
        </w:rPr>
        <w:t xml:space="preserve"> for solid timber products is 10 years.</w:t>
      </w:r>
    </w:p>
    <w:p w:rsidR="00556890" w:rsidRPr="005A0278" w:rsidRDefault="00556890" w:rsidP="00556890">
      <w:pPr>
        <w:rPr>
          <w:rFonts w:ascii="Tahoma" w:hAnsi="Tahoma" w:cs="Tahoma"/>
          <w:b/>
          <w:sz w:val="20"/>
          <w:szCs w:val="20"/>
          <w:lang w:val="en"/>
        </w:rPr>
      </w:pPr>
    </w:p>
    <w:p w:rsidR="00556890" w:rsidRDefault="00556890" w:rsidP="00556890">
      <w:pPr>
        <w:rPr>
          <w:rFonts w:ascii="Tahoma" w:hAnsi="Tahoma" w:cs="Tahoma"/>
          <w:b/>
          <w:sz w:val="20"/>
          <w:szCs w:val="20"/>
          <w:lang w:val="en"/>
        </w:rPr>
      </w:pPr>
      <w:r>
        <w:rPr>
          <w:rFonts w:ascii="Tahoma" w:hAnsi="Tahoma" w:cs="Tahoma"/>
          <w:b/>
          <w:sz w:val="20"/>
          <w:szCs w:val="20"/>
          <w:lang w:val="en"/>
        </w:rPr>
        <w:t>Exclusions</w:t>
      </w:r>
    </w:p>
    <w:p w:rsidR="00556890" w:rsidRPr="005A0278" w:rsidRDefault="00556890" w:rsidP="00556890">
      <w:pPr>
        <w:rPr>
          <w:rFonts w:ascii="Tahoma" w:hAnsi="Tahoma" w:cs="Tahoma"/>
          <w:b/>
          <w:sz w:val="20"/>
          <w:szCs w:val="20"/>
          <w:lang w:val="en"/>
        </w:rPr>
      </w:pPr>
    </w:p>
    <w:p w:rsidR="00556890" w:rsidRPr="005A0278" w:rsidRDefault="00556890" w:rsidP="00556890">
      <w:pPr>
        <w:rPr>
          <w:rFonts w:ascii="Tahoma" w:hAnsi="Tahoma" w:cs="Tahoma"/>
          <w:sz w:val="20"/>
          <w:szCs w:val="20"/>
          <w:lang w:val="en"/>
        </w:rPr>
      </w:pPr>
      <w:r w:rsidRPr="005A0278">
        <w:rPr>
          <w:rFonts w:ascii="Tahoma" w:hAnsi="Tahoma" w:cs="Tahoma"/>
          <w:sz w:val="20"/>
          <w:szCs w:val="20"/>
          <w:lang w:val="en"/>
        </w:rPr>
        <w:t>This warranty does not apply to:</w:t>
      </w:r>
    </w:p>
    <w:p w:rsidR="00556890" w:rsidRDefault="00556890" w:rsidP="00556890">
      <w:pPr>
        <w:pStyle w:val="ListParagraph"/>
        <w:numPr>
          <w:ilvl w:val="0"/>
          <w:numId w:val="2"/>
        </w:numPr>
        <w:rPr>
          <w:rFonts w:ascii="Tahoma" w:hAnsi="Tahoma" w:cs="Tahoma"/>
          <w:sz w:val="20"/>
          <w:szCs w:val="20"/>
          <w:lang w:val="en"/>
        </w:rPr>
      </w:pPr>
      <w:r w:rsidRPr="005A0278">
        <w:rPr>
          <w:rFonts w:ascii="Tahoma" w:hAnsi="Tahoma" w:cs="Tahoma"/>
          <w:sz w:val="20"/>
          <w:szCs w:val="20"/>
          <w:lang w:val="en"/>
        </w:rPr>
        <w:t>Any damage caused by accident, abuse, neglect or negligence, or inappropriate solvents.</w:t>
      </w:r>
    </w:p>
    <w:p w:rsidR="00556890" w:rsidRPr="00932EF6" w:rsidRDefault="00556890" w:rsidP="00556890">
      <w:pPr>
        <w:pStyle w:val="ListParagraph"/>
        <w:numPr>
          <w:ilvl w:val="0"/>
          <w:numId w:val="2"/>
        </w:numPr>
        <w:rPr>
          <w:rFonts w:ascii="Tahoma" w:hAnsi="Tahoma" w:cs="Tahoma"/>
          <w:sz w:val="20"/>
          <w:szCs w:val="20"/>
          <w:lang w:val="en"/>
        </w:rPr>
      </w:pPr>
      <w:r>
        <w:rPr>
          <w:rFonts w:ascii="Tahoma" w:hAnsi="Tahoma" w:cs="Tahoma"/>
          <w:sz w:val="20"/>
          <w:szCs w:val="20"/>
          <w:lang w:val="en"/>
        </w:rPr>
        <w:t>Chips scratches or marks occurring in the timber.</w:t>
      </w:r>
    </w:p>
    <w:p w:rsidR="00556890" w:rsidRPr="005A0278" w:rsidRDefault="00556890" w:rsidP="00556890">
      <w:pPr>
        <w:pStyle w:val="ListParagraph"/>
        <w:numPr>
          <w:ilvl w:val="0"/>
          <w:numId w:val="2"/>
        </w:numPr>
        <w:rPr>
          <w:rFonts w:ascii="Tahoma" w:hAnsi="Tahoma" w:cs="Tahoma"/>
          <w:sz w:val="20"/>
          <w:szCs w:val="20"/>
          <w:lang w:val="en"/>
        </w:rPr>
      </w:pPr>
      <w:r w:rsidRPr="005A0278">
        <w:rPr>
          <w:rFonts w:ascii="Tahoma" w:hAnsi="Tahoma" w:cs="Tahoma"/>
          <w:sz w:val="20"/>
          <w:szCs w:val="20"/>
          <w:lang w:val="en"/>
        </w:rPr>
        <w:t>Products that have been modified.</w:t>
      </w:r>
    </w:p>
    <w:p w:rsidR="00556890" w:rsidRPr="005A0278" w:rsidRDefault="00556890" w:rsidP="00556890">
      <w:pPr>
        <w:pStyle w:val="ListParagraph"/>
        <w:numPr>
          <w:ilvl w:val="0"/>
          <w:numId w:val="2"/>
        </w:numPr>
        <w:rPr>
          <w:rFonts w:ascii="Tahoma" w:hAnsi="Tahoma" w:cs="Tahoma"/>
          <w:sz w:val="20"/>
          <w:szCs w:val="20"/>
          <w:lang w:val="en"/>
        </w:rPr>
      </w:pPr>
      <w:r w:rsidRPr="005A0278">
        <w:rPr>
          <w:rFonts w:ascii="Tahoma" w:hAnsi="Tahoma" w:cs="Tahoma"/>
          <w:sz w:val="20"/>
          <w:szCs w:val="20"/>
          <w:lang w:val="en"/>
        </w:rPr>
        <w:t>Normal wear and tear or fading of timber or upholstery.</w:t>
      </w:r>
    </w:p>
    <w:p w:rsidR="00556890" w:rsidRPr="005A0278" w:rsidRDefault="00556890" w:rsidP="00556890">
      <w:pPr>
        <w:pStyle w:val="ListParagraph"/>
        <w:numPr>
          <w:ilvl w:val="0"/>
          <w:numId w:val="2"/>
        </w:numPr>
        <w:rPr>
          <w:rFonts w:ascii="Tahoma" w:hAnsi="Tahoma" w:cs="Tahoma"/>
          <w:sz w:val="20"/>
          <w:szCs w:val="20"/>
          <w:lang w:val="en"/>
        </w:rPr>
      </w:pPr>
      <w:r w:rsidRPr="005A0278">
        <w:rPr>
          <w:rFonts w:ascii="Tahoma" w:hAnsi="Tahoma" w:cs="Tahoma"/>
          <w:sz w:val="20"/>
          <w:szCs w:val="20"/>
          <w:lang w:val="en"/>
        </w:rPr>
        <w:t>Any product that was sold with a defect, which was drawn to the customer’s attention before the purchase of the product.</w:t>
      </w:r>
    </w:p>
    <w:p w:rsidR="00012EB1" w:rsidRDefault="00012EB1" w:rsidP="005E74FB">
      <w:pPr>
        <w:rPr>
          <w:rFonts w:ascii="Arial" w:hAnsi="Arial" w:cs="Arial"/>
          <w:b/>
        </w:rPr>
      </w:pPr>
    </w:p>
    <w:sectPr w:rsidR="00012EB1" w:rsidSect="001516F8">
      <w:footerReference w:type="default" r:id="rId8"/>
      <w:pgSz w:w="11907" w:h="16840" w:code="9"/>
      <w:pgMar w:top="851" w:right="1134" w:bottom="1134" w:left="1134" w:header="709" w:footer="709" w:gutter="0"/>
      <w:pgBorders w:offsetFrom="page">
        <w:top w:val="single" w:sz="4" w:space="24" w:color="993300"/>
        <w:left w:val="single" w:sz="4" w:space="24" w:color="993300"/>
        <w:bottom w:val="single" w:sz="4" w:space="24" w:color="993300"/>
        <w:right w:val="single" w:sz="4" w:space="24" w:color="993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49" w:rsidRDefault="000D6D49">
      <w:r>
        <w:separator/>
      </w:r>
    </w:p>
  </w:endnote>
  <w:endnote w:type="continuationSeparator" w:id="0">
    <w:p w:rsidR="000D6D49" w:rsidRDefault="000D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48F" w:rsidRPr="00847D7C" w:rsidRDefault="00AB46A2" w:rsidP="007E2009">
    <w:pPr>
      <w:tabs>
        <w:tab w:val="left" w:pos="1260"/>
        <w:tab w:val="left" w:pos="5400"/>
        <w:tab w:val="left" w:pos="7200"/>
      </w:tabs>
      <w:rPr>
        <w:rFonts w:ascii="Arial" w:hAnsi="Arial" w:cs="Arial"/>
        <w:color w:val="4F6228" w:themeColor="accent3" w:themeShade="80"/>
        <w:sz w:val="20"/>
        <w:szCs w:val="20"/>
      </w:rPr>
    </w:pPr>
    <w:r w:rsidRPr="00847D7C">
      <w:rPr>
        <w:rFonts w:ascii="Arial" w:hAnsi="Arial" w:cs="Arial"/>
        <w:color w:val="4F6228" w:themeColor="accent3" w:themeShade="80"/>
        <w:sz w:val="20"/>
        <w:szCs w:val="20"/>
      </w:rPr>
      <w:t>NE Timber Benchtops</w:t>
    </w:r>
    <w:r w:rsidR="0082048F" w:rsidRPr="00847D7C">
      <w:rPr>
        <w:rFonts w:ascii="Arial" w:hAnsi="Arial" w:cs="Arial"/>
        <w:color w:val="4F6228" w:themeColor="accent3" w:themeShade="80"/>
        <w:sz w:val="20"/>
        <w:szCs w:val="20"/>
      </w:rPr>
      <w:t>:</w:t>
    </w:r>
  </w:p>
  <w:p w:rsidR="0082048F" w:rsidRPr="00847D7C" w:rsidRDefault="0082048F" w:rsidP="007E2009">
    <w:pPr>
      <w:tabs>
        <w:tab w:val="left" w:pos="1260"/>
        <w:tab w:val="left" w:pos="5400"/>
        <w:tab w:val="left" w:pos="7200"/>
      </w:tabs>
      <w:rPr>
        <w:rFonts w:ascii="Arial" w:hAnsi="Arial" w:cs="Arial"/>
        <w:color w:val="4F6228" w:themeColor="accent3" w:themeShade="80"/>
        <w:sz w:val="20"/>
        <w:szCs w:val="20"/>
      </w:rPr>
    </w:pPr>
    <w:r w:rsidRPr="00847D7C">
      <w:rPr>
        <w:rFonts w:ascii="Arial" w:hAnsi="Arial" w:cs="Arial"/>
        <w:color w:val="4F6228" w:themeColor="accent3" w:themeShade="80"/>
        <w:sz w:val="20"/>
        <w:szCs w:val="20"/>
      </w:rPr>
      <w:tab/>
      <w:t>Unit 1/17 Burns Road   Armadale    WA   6112</w:t>
    </w:r>
  </w:p>
  <w:p w:rsidR="0082048F" w:rsidRPr="00847D7C" w:rsidRDefault="0082048F" w:rsidP="007E2009">
    <w:pPr>
      <w:tabs>
        <w:tab w:val="left" w:pos="1260"/>
        <w:tab w:val="left" w:pos="3600"/>
        <w:tab w:val="left" w:pos="5940"/>
      </w:tabs>
      <w:rPr>
        <w:rFonts w:ascii="Arial" w:hAnsi="Arial" w:cs="Arial"/>
        <w:color w:val="4F6228" w:themeColor="accent3" w:themeShade="80"/>
        <w:sz w:val="20"/>
        <w:szCs w:val="20"/>
      </w:rPr>
    </w:pPr>
    <w:r w:rsidRPr="00847D7C">
      <w:rPr>
        <w:rFonts w:ascii="Arial" w:hAnsi="Arial" w:cs="Arial"/>
        <w:color w:val="4F6228" w:themeColor="accent3" w:themeShade="80"/>
        <w:sz w:val="20"/>
        <w:szCs w:val="20"/>
      </w:rPr>
      <w:tab/>
      <w:t>Phone: 08 9497 2146</w:t>
    </w:r>
    <w:r w:rsidRPr="00847D7C">
      <w:rPr>
        <w:rFonts w:ascii="Arial" w:hAnsi="Arial" w:cs="Arial"/>
        <w:color w:val="4F6228" w:themeColor="accent3" w:themeShade="80"/>
        <w:sz w:val="20"/>
        <w:szCs w:val="20"/>
      </w:rPr>
      <w:tab/>
      <w:t>Mobile:  0411 113 668</w:t>
    </w:r>
    <w:r w:rsidRPr="00847D7C">
      <w:rPr>
        <w:rFonts w:ascii="Arial" w:hAnsi="Arial" w:cs="Arial"/>
        <w:color w:val="4F6228" w:themeColor="accent3" w:themeShade="80"/>
        <w:sz w:val="20"/>
        <w:szCs w:val="20"/>
      </w:rPr>
      <w:tab/>
    </w:r>
  </w:p>
  <w:p w:rsidR="0082048F" w:rsidRPr="00847D7C" w:rsidRDefault="0082048F" w:rsidP="007E2009">
    <w:pPr>
      <w:tabs>
        <w:tab w:val="left" w:pos="1260"/>
        <w:tab w:val="left" w:pos="3600"/>
        <w:tab w:val="left" w:pos="5940"/>
      </w:tabs>
      <w:rPr>
        <w:rFonts w:ascii="Arial" w:hAnsi="Arial" w:cs="Arial"/>
        <w:color w:val="4F6228" w:themeColor="accent3" w:themeShade="80"/>
        <w:sz w:val="20"/>
        <w:szCs w:val="20"/>
      </w:rPr>
    </w:pPr>
    <w:r w:rsidRPr="00847D7C">
      <w:rPr>
        <w:rFonts w:ascii="Arial" w:hAnsi="Arial" w:cs="Arial"/>
        <w:color w:val="4F6228" w:themeColor="accent3" w:themeShade="80"/>
        <w:sz w:val="20"/>
        <w:szCs w:val="20"/>
      </w:rPr>
      <w:tab/>
      <w:t>www.</w:t>
    </w:r>
    <w:r w:rsidR="00AB46A2" w:rsidRPr="00847D7C">
      <w:rPr>
        <w:rFonts w:ascii="Arial" w:hAnsi="Arial" w:cs="Arial"/>
        <w:color w:val="4F6228" w:themeColor="accent3" w:themeShade="80"/>
        <w:sz w:val="20"/>
        <w:szCs w:val="20"/>
      </w:rPr>
      <w:t>timberbenchtopsperth.com.au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49" w:rsidRDefault="000D6D49">
      <w:r>
        <w:separator/>
      </w:r>
    </w:p>
  </w:footnote>
  <w:footnote w:type="continuationSeparator" w:id="0">
    <w:p w:rsidR="000D6D49" w:rsidRDefault="000D6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50932"/>
    <w:multiLevelType w:val="hybridMultilevel"/>
    <w:tmpl w:val="04AA2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E4437F8"/>
    <w:multiLevelType w:val="hybridMultilevel"/>
    <w:tmpl w:val="B6C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57"/>
    <w:rsid w:val="00012EB1"/>
    <w:rsid w:val="00055A62"/>
    <w:rsid w:val="00074B32"/>
    <w:rsid w:val="000A2A0F"/>
    <w:rsid w:val="000C2F07"/>
    <w:rsid w:val="000D6D49"/>
    <w:rsid w:val="001162FC"/>
    <w:rsid w:val="001516F8"/>
    <w:rsid w:val="001659AB"/>
    <w:rsid w:val="00170253"/>
    <w:rsid w:val="001B0AAE"/>
    <w:rsid w:val="0021573A"/>
    <w:rsid w:val="00224C2B"/>
    <w:rsid w:val="0023540E"/>
    <w:rsid w:val="0028242A"/>
    <w:rsid w:val="002831DA"/>
    <w:rsid w:val="00315E03"/>
    <w:rsid w:val="003530BB"/>
    <w:rsid w:val="003567E1"/>
    <w:rsid w:val="003822C2"/>
    <w:rsid w:val="003A01DF"/>
    <w:rsid w:val="0040469D"/>
    <w:rsid w:val="00414CBB"/>
    <w:rsid w:val="004348D8"/>
    <w:rsid w:val="004C4CBA"/>
    <w:rsid w:val="00511BAD"/>
    <w:rsid w:val="0051545E"/>
    <w:rsid w:val="00556890"/>
    <w:rsid w:val="00573AF3"/>
    <w:rsid w:val="005929FC"/>
    <w:rsid w:val="00593646"/>
    <w:rsid w:val="005E64AF"/>
    <w:rsid w:val="005E74FB"/>
    <w:rsid w:val="005F0DCC"/>
    <w:rsid w:val="00603DC3"/>
    <w:rsid w:val="0060654B"/>
    <w:rsid w:val="006520B9"/>
    <w:rsid w:val="00675FC9"/>
    <w:rsid w:val="006C4E8C"/>
    <w:rsid w:val="006C7B8D"/>
    <w:rsid w:val="00743353"/>
    <w:rsid w:val="00750416"/>
    <w:rsid w:val="0076357B"/>
    <w:rsid w:val="007766DE"/>
    <w:rsid w:val="007A687E"/>
    <w:rsid w:val="007B2C89"/>
    <w:rsid w:val="007D7775"/>
    <w:rsid w:val="007E2009"/>
    <w:rsid w:val="0080103C"/>
    <w:rsid w:val="00805107"/>
    <w:rsid w:val="00816268"/>
    <w:rsid w:val="0082048F"/>
    <w:rsid w:val="0082749C"/>
    <w:rsid w:val="00847D7C"/>
    <w:rsid w:val="00866E3C"/>
    <w:rsid w:val="00872438"/>
    <w:rsid w:val="008B0D48"/>
    <w:rsid w:val="008B45F9"/>
    <w:rsid w:val="008E4DE5"/>
    <w:rsid w:val="00914611"/>
    <w:rsid w:val="00945B0E"/>
    <w:rsid w:val="0096460C"/>
    <w:rsid w:val="009A5BF2"/>
    <w:rsid w:val="00A1681B"/>
    <w:rsid w:val="00A266D9"/>
    <w:rsid w:val="00A337AD"/>
    <w:rsid w:val="00A34C85"/>
    <w:rsid w:val="00AB46A2"/>
    <w:rsid w:val="00AF2CE6"/>
    <w:rsid w:val="00B12743"/>
    <w:rsid w:val="00BF28BB"/>
    <w:rsid w:val="00BF67B1"/>
    <w:rsid w:val="00C77D45"/>
    <w:rsid w:val="00CB19D3"/>
    <w:rsid w:val="00CE6AA1"/>
    <w:rsid w:val="00D03657"/>
    <w:rsid w:val="00D041C8"/>
    <w:rsid w:val="00D12AF6"/>
    <w:rsid w:val="00D505D5"/>
    <w:rsid w:val="00D5755C"/>
    <w:rsid w:val="00D72B29"/>
    <w:rsid w:val="00DC0F14"/>
    <w:rsid w:val="00DF5F24"/>
    <w:rsid w:val="00E025AB"/>
    <w:rsid w:val="00E0654B"/>
    <w:rsid w:val="00E65D65"/>
    <w:rsid w:val="00E9111A"/>
    <w:rsid w:val="00EA070C"/>
    <w:rsid w:val="00EB1F3F"/>
    <w:rsid w:val="00EB6798"/>
    <w:rsid w:val="00EC5510"/>
    <w:rsid w:val="00F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8D773"/>
  <w15:docId w15:val="{80E0EC42-795F-402B-AA34-1A87D73A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5A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755C"/>
    <w:rPr>
      <w:color w:val="0000FF"/>
      <w:u w:val="single"/>
    </w:rPr>
  </w:style>
  <w:style w:type="paragraph" w:styleId="Header">
    <w:name w:val="header"/>
    <w:basedOn w:val="Normal"/>
    <w:rsid w:val="001B0AAE"/>
    <w:pPr>
      <w:tabs>
        <w:tab w:val="center" w:pos="4320"/>
        <w:tab w:val="right" w:pos="8640"/>
      </w:tabs>
    </w:pPr>
  </w:style>
  <w:style w:type="paragraph" w:styleId="Footer">
    <w:name w:val="footer"/>
    <w:basedOn w:val="Normal"/>
    <w:rsid w:val="001B0AAE"/>
    <w:pPr>
      <w:tabs>
        <w:tab w:val="center" w:pos="4320"/>
        <w:tab w:val="right" w:pos="8640"/>
      </w:tabs>
    </w:pPr>
  </w:style>
  <w:style w:type="paragraph" w:styleId="BalloonText">
    <w:name w:val="Balloon Text"/>
    <w:basedOn w:val="Normal"/>
    <w:semiHidden/>
    <w:rsid w:val="00224C2B"/>
    <w:rPr>
      <w:rFonts w:ascii="Tahoma" w:hAnsi="Tahoma" w:cs="Tahoma"/>
      <w:sz w:val="16"/>
      <w:szCs w:val="16"/>
    </w:rPr>
  </w:style>
  <w:style w:type="table" w:styleId="TableGrid">
    <w:name w:val="Table Grid"/>
    <w:basedOn w:val="TableNormal"/>
    <w:rsid w:val="005E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E03"/>
    <w:pPr>
      <w:ind w:left="720"/>
      <w:contextualSpacing/>
    </w:pPr>
  </w:style>
  <w:style w:type="paragraph" w:styleId="NoSpacing">
    <w:name w:val="No Spacing"/>
    <w:uiPriority w:val="1"/>
    <w:qFormat/>
    <w:rsid w:val="00556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Bryan Whan Consulting</vt:lpstr>
    </vt:vector>
  </TitlesOfParts>
  <Company/>
  <LinksUpToDate>false</LinksUpToDate>
  <CharactersWithSpaces>1645</CharactersWithSpaces>
  <SharedDoc>false</SharedDoc>
  <HLinks>
    <vt:vector size="6" baseType="variant">
      <vt:variant>
        <vt:i4>1114169</vt:i4>
      </vt:variant>
      <vt:variant>
        <vt:i4>0</vt:i4>
      </vt:variant>
      <vt:variant>
        <vt:i4>0</vt:i4>
      </vt:variant>
      <vt:variant>
        <vt:i4>5</vt:i4>
      </vt:variant>
      <vt:variant>
        <vt:lpwstr>mailto:bryanwhan@bigpond.com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 Whan Consulting</dc:title>
  <dc:creator>Bryan Whan</dc:creator>
  <cp:lastModifiedBy>Bryan Whan</cp:lastModifiedBy>
  <cp:revision>5</cp:revision>
  <cp:lastPrinted>2008-03-14T08:44:00Z</cp:lastPrinted>
  <dcterms:created xsi:type="dcterms:W3CDTF">2017-07-18T04:17:00Z</dcterms:created>
  <dcterms:modified xsi:type="dcterms:W3CDTF">2017-07-18T04:26:00Z</dcterms:modified>
</cp:coreProperties>
</file>